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31E27" w14:textId="77777777" w:rsidR="009361C9" w:rsidRDefault="009361C9" w:rsidP="009361C9">
      <w:pPr>
        <w:jc w:val="both"/>
      </w:pPr>
      <w:r>
        <w:t>Eelnõu</w:t>
      </w:r>
    </w:p>
    <w:p w14:paraId="3F88B2E8" w14:textId="1C04B630" w:rsidR="009361C9" w:rsidRDefault="009361C9" w:rsidP="009361C9">
      <w:pPr>
        <w:jc w:val="both"/>
      </w:pPr>
      <w:r>
        <w:tab/>
      </w:r>
      <w:r>
        <w:tab/>
      </w:r>
      <w:r>
        <w:tab/>
      </w:r>
      <w:r>
        <w:tab/>
      </w:r>
      <w:r>
        <w:tab/>
      </w:r>
      <w:r>
        <w:tab/>
      </w:r>
      <w:r>
        <w:tab/>
      </w:r>
      <w:r>
        <w:tab/>
        <w:t>XX.XX.202</w:t>
      </w:r>
      <w:r>
        <w:t>6</w:t>
      </w:r>
    </w:p>
    <w:p w14:paraId="7A4447F8" w14:textId="77777777" w:rsidR="009361C9" w:rsidRDefault="009361C9" w:rsidP="009361C9">
      <w:pPr>
        <w:jc w:val="both"/>
      </w:pPr>
    </w:p>
    <w:p w14:paraId="2889DF32" w14:textId="77777777" w:rsidR="009361C9" w:rsidRDefault="009361C9" w:rsidP="009361C9">
      <w:pPr>
        <w:jc w:val="center"/>
      </w:pPr>
    </w:p>
    <w:p w14:paraId="4C443C6F" w14:textId="77777777" w:rsidR="009361C9" w:rsidRDefault="009361C9" w:rsidP="009361C9">
      <w:pPr>
        <w:jc w:val="center"/>
      </w:pPr>
    </w:p>
    <w:p w14:paraId="70CF3BCC" w14:textId="77777777" w:rsidR="009361C9" w:rsidRDefault="009361C9" w:rsidP="009361C9">
      <w:pPr>
        <w:jc w:val="center"/>
      </w:pPr>
      <w:r>
        <w:t xml:space="preserve">  </w:t>
      </w:r>
    </w:p>
    <w:p w14:paraId="5935FA44" w14:textId="77777777" w:rsidR="009361C9" w:rsidRPr="005026D9" w:rsidRDefault="009361C9" w:rsidP="009361C9">
      <w:pPr>
        <w:rPr>
          <w:b/>
        </w:rPr>
      </w:pPr>
      <w:r w:rsidRPr="005026D9">
        <w:rPr>
          <w:b/>
        </w:rPr>
        <w:t xml:space="preserve">                                  RAKVERE  LINNAVOLIKOGU</w:t>
      </w:r>
    </w:p>
    <w:p w14:paraId="06CEF7F8" w14:textId="77777777" w:rsidR="009361C9" w:rsidRPr="005026D9" w:rsidRDefault="009361C9" w:rsidP="009361C9">
      <w:pPr>
        <w:jc w:val="both"/>
        <w:rPr>
          <w:b/>
        </w:rPr>
      </w:pPr>
    </w:p>
    <w:p w14:paraId="4D0BA2D6" w14:textId="77777777" w:rsidR="009361C9" w:rsidRPr="005026D9" w:rsidRDefault="009361C9" w:rsidP="009361C9">
      <w:pPr>
        <w:ind w:left="2124" w:firstLine="708"/>
        <w:jc w:val="both"/>
        <w:rPr>
          <w:b/>
        </w:rPr>
      </w:pPr>
      <w:r w:rsidRPr="005026D9">
        <w:rPr>
          <w:b/>
        </w:rPr>
        <w:t>O T S U S</w:t>
      </w:r>
    </w:p>
    <w:p w14:paraId="5272B8FE" w14:textId="77777777" w:rsidR="009361C9" w:rsidRDefault="009361C9" w:rsidP="009361C9">
      <w:pPr>
        <w:jc w:val="both"/>
      </w:pPr>
    </w:p>
    <w:p w14:paraId="162FCC88" w14:textId="77777777" w:rsidR="009361C9" w:rsidRDefault="009361C9" w:rsidP="009361C9">
      <w:pPr>
        <w:jc w:val="both"/>
      </w:pPr>
    </w:p>
    <w:p w14:paraId="42C6323B" w14:textId="2B3E2691" w:rsidR="009361C9" w:rsidRDefault="009361C9" w:rsidP="009361C9">
      <w:pPr>
        <w:jc w:val="both"/>
      </w:pPr>
      <w:r>
        <w:t>Rakvere</w:t>
      </w:r>
      <w:r>
        <w:tab/>
      </w:r>
      <w:r>
        <w:tab/>
      </w:r>
      <w:r>
        <w:tab/>
      </w:r>
      <w:r>
        <w:tab/>
      </w:r>
      <w:r>
        <w:tab/>
      </w:r>
      <w:r>
        <w:tab/>
      </w:r>
      <w:r>
        <w:tab/>
        <w:t>.................... 202</w:t>
      </w:r>
      <w:r>
        <w:t>6</w:t>
      </w:r>
      <w:r>
        <w:t xml:space="preserve"> nr.......</w:t>
      </w:r>
    </w:p>
    <w:p w14:paraId="4881DD72" w14:textId="77777777" w:rsidR="009361C9" w:rsidRDefault="009361C9" w:rsidP="009361C9">
      <w:pPr>
        <w:jc w:val="both"/>
      </w:pPr>
    </w:p>
    <w:p w14:paraId="39193A5A" w14:textId="77777777" w:rsidR="009361C9" w:rsidRDefault="009361C9" w:rsidP="009361C9">
      <w:pPr>
        <w:jc w:val="both"/>
      </w:pPr>
    </w:p>
    <w:p w14:paraId="17E063AB" w14:textId="6771C49B" w:rsidR="009361C9" w:rsidRDefault="00664DF9" w:rsidP="009361C9">
      <w:pPr>
        <w:jc w:val="both"/>
        <w:rPr>
          <w:b/>
        </w:rPr>
      </w:pPr>
      <w:r>
        <w:rPr>
          <w:b/>
        </w:rPr>
        <w:t>Ed. Vilde tn 20 kinnistu detailplaneeringu kehtetuks tunnistamine</w:t>
      </w:r>
    </w:p>
    <w:p w14:paraId="165C49DA" w14:textId="77777777" w:rsidR="009361C9" w:rsidRDefault="009361C9" w:rsidP="009361C9">
      <w:pPr>
        <w:jc w:val="both"/>
        <w:rPr>
          <w:b/>
        </w:rPr>
      </w:pPr>
    </w:p>
    <w:p w14:paraId="6D89E28B" w14:textId="77777777" w:rsidR="009361C9" w:rsidRPr="00A666BD" w:rsidRDefault="009361C9" w:rsidP="009361C9">
      <w:pPr>
        <w:pStyle w:val="Pealkiri1"/>
        <w:rPr>
          <w:rFonts w:ascii="Times New Roman" w:hAnsi="Times New Roman" w:cs="Times New Roman"/>
          <w:b/>
          <w:bCs/>
          <w:color w:val="auto"/>
          <w:sz w:val="24"/>
          <w:szCs w:val="24"/>
        </w:rPr>
      </w:pPr>
      <w:r w:rsidRPr="00A666BD">
        <w:rPr>
          <w:rFonts w:ascii="Times New Roman" w:hAnsi="Times New Roman" w:cs="Times New Roman"/>
          <w:b/>
          <w:bCs/>
          <w:color w:val="auto"/>
          <w:sz w:val="24"/>
          <w:szCs w:val="24"/>
        </w:rPr>
        <w:t>I Asjaolud</w:t>
      </w:r>
    </w:p>
    <w:p w14:paraId="5DC4F118" w14:textId="77777777" w:rsidR="009361C9" w:rsidRDefault="009361C9" w:rsidP="009361C9">
      <w:pPr>
        <w:jc w:val="both"/>
      </w:pPr>
    </w:p>
    <w:p w14:paraId="5C5F0A97" w14:textId="4A8B9E62" w:rsidR="004C1599" w:rsidRPr="0073385B" w:rsidRDefault="009361C9" w:rsidP="009361C9">
      <w:pPr>
        <w:jc w:val="both"/>
      </w:pPr>
      <w:r>
        <w:t>1.1</w:t>
      </w:r>
      <w:r w:rsidR="004C1599">
        <w:t xml:space="preserve"> </w:t>
      </w:r>
      <w:r w:rsidR="00664DF9">
        <w:t xml:space="preserve">Ed.Vilde tn 20 kinnistu </w:t>
      </w:r>
      <w:r>
        <w:t xml:space="preserve">detailplaneering (edaspidi </w:t>
      </w:r>
      <w:r w:rsidRPr="00A666BD">
        <w:rPr>
          <w:i/>
          <w:iCs/>
        </w:rPr>
        <w:t>detailplaneering</w:t>
      </w:r>
      <w:r>
        <w:t xml:space="preserve">) </w:t>
      </w:r>
      <w:r w:rsidRPr="00664DF9">
        <w:t xml:space="preserve">kehtestati Rakvere linnavolikogu </w:t>
      </w:r>
      <w:r w:rsidR="00664DF9" w:rsidRPr="00664DF9">
        <w:t>2</w:t>
      </w:r>
      <w:r w:rsidRPr="00664DF9">
        <w:t xml:space="preserve">4. </w:t>
      </w:r>
      <w:r w:rsidR="00664DF9" w:rsidRPr="00664DF9">
        <w:t>oktoobri</w:t>
      </w:r>
      <w:r w:rsidRPr="00664DF9">
        <w:t xml:space="preserve"> 200</w:t>
      </w:r>
      <w:r w:rsidR="00664DF9" w:rsidRPr="00664DF9">
        <w:t>7</w:t>
      </w:r>
      <w:r w:rsidRPr="00664DF9">
        <w:t xml:space="preserve">. a määrusega nr </w:t>
      </w:r>
      <w:r w:rsidR="00664DF9" w:rsidRPr="00664DF9">
        <w:t>36</w:t>
      </w:r>
      <w:r w:rsidR="008B58E1">
        <w:t xml:space="preserve"> (detailplaneeringu materjalid leitavad </w:t>
      </w:r>
      <w:r w:rsidR="008B58E1" w:rsidRPr="008B58E1">
        <w:t>https://livekluster.ehr.ee/ui/ehr/v1/planning/30110877</w:t>
      </w:r>
      <w:r w:rsidR="008B58E1">
        <w:t>)</w:t>
      </w:r>
      <w:r w:rsidRPr="00664DF9">
        <w:t xml:space="preserve">. </w:t>
      </w:r>
      <w:r w:rsidRPr="0073385B">
        <w:t xml:space="preserve">Detailplaneeringus määrati </w:t>
      </w:r>
      <w:r w:rsidR="004C1599" w:rsidRPr="0073385B">
        <w:t>krundile ärimaa sihtotstarve ja ehitusõigus kahekorruselise ärihoone ehitamiseks ehitusalase pinnaga 200 m</w:t>
      </w:r>
      <w:r w:rsidR="004C1599" w:rsidRPr="0073385B">
        <w:rPr>
          <w:vertAlign w:val="superscript"/>
        </w:rPr>
        <w:t>2</w:t>
      </w:r>
      <w:r w:rsidR="004C1599" w:rsidRPr="0073385B">
        <w:t xml:space="preserve">. </w:t>
      </w:r>
    </w:p>
    <w:p w14:paraId="22432CA8" w14:textId="1B05A8D7" w:rsidR="00A97FCB" w:rsidRDefault="009361C9" w:rsidP="00EB0883">
      <w:pPr>
        <w:jc w:val="both"/>
      </w:pPr>
      <w:r w:rsidRPr="0073385B">
        <w:t xml:space="preserve">1.2. </w:t>
      </w:r>
      <w:r w:rsidR="00585B68">
        <w:t>FALCON GROUP OÜ (</w:t>
      </w:r>
      <w:r w:rsidR="00585B68" w:rsidRPr="00585B68">
        <w:t>16325069</w:t>
      </w:r>
      <w:r w:rsidR="00585B68">
        <w:rPr>
          <w:b/>
          <w:bCs/>
        </w:rPr>
        <w:t>)</w:t>
      </w:r>
      <w:r w:rsidR="00EB0883">
        <w:t xml:space="preserve"> esitas </w:t>
      </w:r>
      <w:r w:rsidR="0073385B">
        <w:t xml:space="preserve">3. märtsil 2026 </w:t>
      </w:r>
      <w:r w:rsidR="00EB0883">
        <w:t xml:space="preserve">Rakvere Linnavalitsusele avalduse </w:t>
      </w:r>
      <w:r w:rsidR="0073385B">
        <w:t>tunnistada Ed.Vilde tn 20 kinnistu detailplaneering kehtetuks, sest ei soovita detailplaneeringut sellisel kujul ellu viia</w:t>
      </w:r>
      <w:r w:rsidR="007D42DD">
        <w:t>.</w:t>
      </w:r>
      <w:r w:rsidR="00EB0883">
        <w:t xml:space="preserve"> </w:t>
      </w:r>
      <w:r w:rsidR="00A97FCB" w:rsidRPr="0073385B">
        <w:t>E. Vilde tn 20 kinnistu katastritunnus on 66301:005:0870, pindala 732 m</w:t>
      </w:r>
      <w:r w:rsidR="00A97FCB" w:rsidRPr="0073385B">
        <w:rPr>
          <w:vertAlign w:val="superscript"/>
        </w:rPr>
        <w:t>2</w:t>
      </w:r>
      <w:r w:rsidR="00A97FCB" w:rsidRPr="0073385B">
        <w:t xml:space="preserve"> ja sihtotstarve 100% elamumaa. Ehitisregistri andmetel asus kinnistul elamu, mis lammutati 2008. aastal</w:t>
      </w:r>
      <w:r w:rsidR="00A97FCB">
        <w:t xml:space="preserve"> ja</w:t>
      </w:r>
      <w:r w:rsidR="00A97FCB" w:rsidRPr="0073385B">
        <w:t xml:space="preserve"> samal aastal anti kinnistule ka ehitusluba ärihoone ehitamiseks ehitusaluse pinnaga 196,5 m</w:t>
      </w:r>
      <w:r w:rsidR="00A97FCB" w:rsidRPr="0073385B">
        <w:rPr>
          <w:vertAlign w:val="superscript"/>
        </w:rPr>
        <w:t>2</w:t>
      </w:r>
      <w:r w:rsidR="00A97FCB" w:rsidRPr="0073385B">
        <w:t xml:space="preserve">  ja kõrgusega 6,5 m</w:t>
      </w:r>
      <w:r w:rsidR="00A97FCB">
        <w:t>, mida pole tänaseni välja ehitatud.</w:t>
      </w:r>
    </w:p>
    <w:p w14:paraId="7D0B7862" w14:textId="1BAC5E9A" w:rsidR="00585B68" w:rsidRDefault="00585B68" w:rsidP="00EB0883">
      <w:pPr>
        <w:jc w:val="both"/>
      </w:pPr>
      <w:r>
        <w:t xml:space="preserve">1.3. Rakvere linna </w:t>
      </w:r>
      <w:r w:rsidR="00A07E51">
        <w:t xml:space="preserve">2010. a kehtestatud </w:t>
      </w:r>
      <w:r>
        <w:t>üldplaneeringus on E. Vilde tn 20 kinnistul</w:t>
      </w:r>
      <w:r w:rsidR="008B58E1">
        <w:t>e määratud</w:t>
      </w:r>
      <w:r>
        <w:t xml:space="preserve"> segafunktsiooniga ala juhtotstarve, mille kohaselt võib alale ehitada </w:t>
      </w:r>
      <w:r w:rsidR="00675331">
        <w:t>kaubandus-</w:t>
      </w:r>
      <w:r w:rsidR="00A07E51">
        <w:t xml:space="preserve">, </w:t>
      </w:r>
      <w:r w:rsidR="00675331">
        <w:t xml:space="preserve">teenindus- ja vabaaja harrastusega seonduvaid ettevõtteid ning asutusi, ühiskondlikke hooneid, alakorrusel paiknevate kaubandus- teenindusruumidega elamuid, tehnoehitisi, parklaid, parke, haljasalasid, mängu- ja spordiväljakuid. </w:t>
      </w:r>
      <w:r>
        <w:t xml:space="preserve"> </w:t>
      </w:r>
      <w:r w:rsidR="00A07E51">
        <w:t xml:space="preserve">Ed. Vilde tn 20 kinnistu detailplaneeringu kehtetuks tunnistamisel lähtutakse </w:t>
      </w:r>
      <w:r w:rsidR="00A97FCB">
        <w:t xml:space="preserve">E.Vilde tn 20 kinnistule </w:t>
      </w:r>
      <w:r w:rsidR="00A07E51">
        <w:t>edasisel ehitusõiguse andmisel Rakvere linna üldplaneeringu</w:t>
      </w:r>
      <w:r w:rsidR="005D4384">
        <w:t>s määratud tingimustest.</w:t>
      </w:r>
    </w:p>
    <w:p w14:paraId="396C6FD9" w14:textId="77777777" w:rsidR="009361C9" w:rsidRPr="00A666BD" w:rsidRDefault="009361C9" w:rsidP="009361C9">
      <w:pPr>
        <w:pStyle w:val="Pealkiri1"/>
        <w:rPr>
          <w:rFonts w:ascii="Times New Roman" w:hAnsi="Times New Roman" w:cs="Times New Roman"/>
          <w:b/>
          <w:bCs/>
          <w:color w:val="auto"/>
          <w:sz w:val="24"/>
          <w:szCs w:val="24"/>
        </w:rPr>
      </w:pPr>
      <w:r w:rsidRPr="00A666BD">
        <w:rPr>
          <w:rFonts w:ascii="Times New Roman" w:hAnsi="Times New Roman" w:cs="Times New Roman"/>
          <w:b/>
          <w:bCs/>
          <w:color w:val="auto"/>
          <w:sz w:val="24"/>
          <w:szCs w:val="24"/>
        </w:rPr>
        <w:t>II Kehtetuks tunnistamise õiguslikud alused ja põhjendused</w:t>
      </w:r>
    </w:p>
    <w:p w14:paraId="100B9919" w14:textId="77777777" w:rsidR="009361C9" w:rsidRDefault="009361C9" w:rsidP="009361C9">
      <w:pPr>
        <w:jc w:val="both"/>
      </w:pPr>
    </w:p>
    <w:p w14:paraId="27FD0F94" w14:textId="4C8EBBEB" w:rsidR="009361C9" w:rsidRDefault="009361C9" w:rsidP="009361C9">
      <w:pPr>
        <w:pStyle w:val="Loendilik"/>
        <w:numPr>
          <w:ilvl w:val="1"/>
          <w:numId w:val="2"/>
        </w:numPr>
        <w:spacing w:after="200" w:line="276" w:lineRule="auto"/>
        <w:ind w:left="0" w:firstLine="0"/>
        <w:jc w:val="both"/>
      </w:pPr>
      <w:r>
        <w:t xml:space="preserve"> </w:t>
      </w:r>
      <w:r w:rsidRPr="00B2221A">
        <w:t>Detailplaneeringu kehtetuks tunnistamist reguleerib</w:t>
      </w:r>
      <w:r>
        <w:t xml:space="preserve"> planeerimisseaduse (</w:t>
      </w:r>
      <w:r w:rsidRPr="00B2221A">
        <w:t>PlanS</w:t>
      </w:r>
      <w:r>
        <w:t>)</w:t>
      </w:r>
      <w:r w:rsidRPr="00B2221A">
        <w:t xml:space="preserve"> § 140, mille lõike 1 punkti 1 kohaselt võib kehtestatud detailplaneeringu või selle osa tunnistada kehtetuks, kui detailplaneeringu kehtestamisest on möödunud vähemalt viis aastat ja detailplaneeringut ei ole asutud ellu viima, ning sama sätte punkti 2 kohaselt võib kehtestatud </w:t>
      </w:r>
      <w:r w:rsidRPr="00B2221A">
        <w:lastRenderedPageBreak/>
        <w:t>detailplaneeringu või selle osa tunnistada kehtetuks, kui planeeringu koostamise korraldaja või planeeritava kinnistu omanik soovib planeeringu elluviimisest loobuda.</w:t>
      </w:r>
      <w:r>
        <w:t xml:space="preserve"> </w:t>
      </w:r>
    </w:p>
    <w:p w14:paraId="324B5CC9" w14:textId="5A9957F5" w:rsidR="009361C9" w:rsidRDefault="009361C9" w:rsidP="009361C9">
      <w:pPr>
        <w:pStyle w:val="Loendilik"/>
        <w:numPr>
          <w:ilvl w:val="1"/>
          <w:numId w:val="2"/>
        </w:numPr>
        <w:spacing w:after="200" w:line="276" w:lineRule="auto"/>
        <w:ind w:left="0" w:firstLine="0"/>
        <w:jc w:val="both"/>
      </w:pPr>
      <w:r w:rsidRPr="00B2221A">
        <w:t xml:space="preserve">Tulenevalt kohaliku omavalitsuse korralduse seaduse § 22 lõike 1 punktist 33 ja PlanS § 140 lõikest 6 on detailplaneeringu kehtetuks tunnistamine </w:t>
      </w:r>
      <w:r>
        <w:t>linna</w:t>
      </w:r>
      <w:r w:rsidRPr="00B2221A">
        <w:t>volikogu ainupädevuses.</w:t>
      </w:r>
      <w:r>
        <w:t xml:space="preserve"> </w:t>
      </w:r>
    </w:p>
    <w:p w14:paraId="10335175" w14:textId="47D04325" w:rsidR="009361C9" w:rsidRDefault="009361C9" w:rsidP="009361C9">
      <w:pPr>
        <w:pStyle w:val="Loendilik"/>
        <w:numPr>
          <w:ilvl w:val="1"/>
          <w:numId w:val="2"/>
        </w:numPr>
        <w:spacing w:after="200" w:line="276" w:lineRule="auto"/>
        <w:ind w:left="0" w:firstLine="0"/>
        <w:jc w:val="both"/>
      </w:pPr>
      <w:r>
        <w:t>Detailplaneeringu kehtetuks tunnistamisel saab alal ehitustegevus toimuda vastavalt Rakvere linna üldplaneeringu tingimustele.</w:t>
      </w:r>
    </w:p>
    <w:p w14:paraId="1BC89F17" w14:textId="77777777" w:rsidR="009361C9" w:rsidRPr="00A666BD" w:rsidRDefault="009361C9" w:rsidP="009361C9">
      <w:pPr>
        <w:pStyle w:val="Pealkiri1"/>
        <w:rPr>
          <w:rFonts w:ascii="Times New Roman" w:hAnsi="Times New Roman" w:cs="Times New Roman"/>
          <w:b/>
          <w:bCs/>
          <w:color w:val="auto"/>
          <w:sz w:val="24"/>
          <w:szCs w:val="24"/>
        </w:rPr>
      </w:pPr>
      <w:r w:rsidRPr="00A666BD">
        <w:rPr>
          <w:rFonts w:ascii="Times New Roman" w:hAnsi="Times New Roman" w:cs="Times New Roman"/>
          <w:b/>
          <w:bCs/>
          <w:color w:val="auto"/>
          <w:sz w:val="24"/>
          <w:szCs w:val="24"/>
        </w:rPr>
        <w:t>III Haldusakti eelnõu kooskõlastamine ja arvamuse andmine</w:t>
      </w:r>
    </w:p>
    <w:p w14:paraId="7A8C07EC" w14:textId="77777777" w:rsidR="009361C9" w:rsidRDefault="009361C9" w:rsidP="009361C9">
      <w:pPr>
        <w:jc w:val="both"/>
      </w:pPr>
    </w:p>
    <w:p w14:paraId="6918EF61" w14:textId="00ED2368" w:rsidR="009361C9" w:rsidRPr="003A56AF" w:rsidRDefault="009361C9" w:rsidP="009361C9">
      <w:pPr>
        <w:jc w:val="both"/>
        <w:rPr>
          <w:b/>
        </w:rPr>
      </w:pPr>
      <w:r>
        <w:t xml:space="preserve">3.1. PlanS § 140 lõike 3 </w:t>
      </w:r>
      <w:r w:rsidRPr="00171303">
        <w:t>alusel esitati</w:t>
      </w:r>
      <w:r>
        <w:t xml:space="preserve"> </w:t>
      </w:r>
      <w:r w:rsidR="0073385B">
        <w:t>XX.XX.</w:t>
      </w:r>
      <w:r>
        <w:t>202</w:t>
      </w:r>
      <w:r w:rsidR="0073385B">
        <w:t>6</w:t>
      </w:r>
      <w:r>
        <w:t xml:space="preserve"> Rakvere linnavolikogu </w:t>
      </w:r>
      <w:r w:rsidRPr="00205388">
        <w:t xml:space="preserve">otsuse </w:t>
      </w:r>
      <w:r>
        <w:t xml:space="preserve">eelnõu </w:t>
      </w:r>
      <w:r w:rsidRPr="00205388">
        <w:t>„</w:t>
      </w:r>
      <w:r w:rsidR="0073385B">
        <w:rPr>
          <w:bCs/>
        </w:rPr>
        <w:t>Ed.Vilde tn 20 kinnistu detailplaneeringu kehtetuks tunnistamine</w:t>
      </w:r>
      <w:r w:rsidRPr="00E44AD1">
        <w:rPr>
          <w:bCs/>
        </w:rPr>
        <w:t>“</w:t>
      </w:r>
      <w:r w:rsidRPr="00205388">
        <w:t xml:space="preserve"> PlanS § 127 lõikes 1 nimetatud asutustele kooskõlastamiseks ning PlanS § 127 lõikes 2 nimetatud isikutele arvamuse andmiseks.</w:t>
      </w:r>
      <w:r>
        <w:t xml:space="preserve"> </w:t>
      </w:r>
    </w:p>
    <w:p w14:paraId="7CA445CF" w14:textId="6309C186" w:rsidR="009361C9" w:rsidRPr="0073385B" w:rsidRDefault="009361C9" w:rsidP="009361C9">
      <w:pPr>
        <w:jc w:val="both"/>
        <w:rPr>
          <w:i/>
          <w:iCs/>
        </w:rPr>
      </w:pPr>
      <w:r>
        <w:t xml:space="preserve">3.2. </w:t>
      </w:r>
      <w:r w:rsidRPr="00205388">
        <w:t>PlanS § 140 lõikes 4 sätestatakse, et kui kooskõlastaja või arvamuse andja ei ole 30 päeva jooksul detailplaneeringu kehtetuks tunnistamise otsuse eelnõu saamisest arvates kooskõlastamisest keeldunud või arvamust avaldanud ega ole taotlenud tähtaja pikendamist, loetakse otsuse eelnõu kooskõlastaja poolt vaikimisi kooskõlastatuks või eeldatakse, et arvamuse andja ei soovi selle kohta arvamust avaldada, kui seadus ei sätesta teisiti.</w:t>
      </w:r>
      <w:r>
        <w:t xml:space="preserve"> </w:t>
      </w:r>
      <w:r w:rsidRPr="00F26DFA">
        <w:t>Vastuväiteid eelnõule</w:t>
      </w:r>
      <w:r w:rsidR="0073385B">
        <w:t xml:space="preserve"> </w:t>
      </w:r>
      <w:r w:rsidR="0073385B" w:rsidRPr="0073385B">
        <w:rPr>
          <w:i/>
          <w:iCs/>
        </w:rPr>
        <w:t>esitati/</w:t>
      </w:r>
      <w:r w:rsidRPr="0073385B">
        <w:rPr>
          <w:i/>
          <w:iCs/>
        </w:rPr>
        <w:t xml:space="preserve"> ei esitatud.</w:t>
      </w:r>
    </w:p>
    <w:p w14:paraId="451713C7" w14:textId="77777777" w:rsidR="009361C9" w:rsidRPr="0073385B" w:rsidRDefault="009361C9" w:rsidP="009361C9">
      <w:pPr>
        <w:jc w:val="both"/>
        <w:rPr>
          <w:i/>
          <w:iCs/>
        </w:rPr>
      </w:pPr>
    </w:p>
    <w:p w14:paraId="215EA39E" w14:textId="07292F80" w:rsidR="009361C9" w:rsidRDefault="009361C9" w:rsidP="009361C9">
      <w:pPr>
        <w:jc w:val="both"/>
      </w:pPr>
      <w:r>
        <w:t>Lähtudes eelpool toodust ja v</w:t>
      </w:r>
      <w:r w:rsidRPr="00DB2DEC">
        <w:t xml:space="preserve">õttes aluseks </w:t>
      </w:r>
      <w:r w:rsidRPr="00DB2DEC">
        <w:rPr>
          <w:bCs/>
        </w:rPr>
        <w:t xml:space="preserve">kohaliku omavalitsuse korralduse seaduse § 22 </w:t>
      </w:r>
      <w:r>
        <w:rPr>
          <w:bCs/>
        </w:rPr>
        <w:t>lõike 1</w:t>
      </w:r>
      <w:r w:rsidRPr="00DB2DEC">
        <w:rPr>
          <w:bCs/>
        </w:rPr>
        <w:t xml:space="preserve"> p</w:t>
      </w:r>
      <w:r>
        <w:rPr>
          <w:bCs/>
        </w:rPr>
        <w:t>unkti</w:t>
      </w:r>
      <w:r w:rsidRPr="00DB2DEC">
        <w:rPr>
          <w:bCs/>
        </w:rPr>
        <w:t xml:space="preserve"> </w:t>
      </w:r>
      <w:r>
        <w:rPr>
          <w:bCs/>
        </w:rPr>
        <w:t>33,</w:t>
      </w:r>
      <w:r w:rsidRPr="00DB2DEC">
        <w:rPr>
          <w:bCs/>
        </w:rPr>
        <w:t xml:space="preserve"> </w:t>
      </w:r>
      <w:r w:rsidRPr="00171303">
        <w:t>planeerimisseaduse</w:t>
      </w:r>
      <w:r>
        <w:t xml:space="preserve"> </w:t>
      </w:r>
      <w:r w:rsidRPr="00DB2DEC">
        <w:t>§ 140 l</w:t>
      </w:r>
      <w:r>
        <w:t xml:space="preserve">õike 1 punkti 2, lõike </w:t>
      </w:r>
      <w:r w:rsidRPr="00DB2DEC">
        <w:t>2</w:t>
      </w:r>
      <w:r>
        <w:t xml:space="preserve"> ja 6, </w:t>
      </w:r>
      <w:bookmarkStart w:id="0" w:name="_Hlk186790376"/>
      <w:r w:rsidRPr="00EB2940">
        <w:rPr>
          <w:noProof/>
        </w:rPr>
        <w:t xml:space="preserve">Rakvere </w:t>
      </w:r>
      <w:r>
        <w:rPr>
          <w:noProof/>
        </w:rPr>
        <w:t>l</w:t>
      </w:r>
      <w:r w:rsidRPr="00EB2940">
        <w:rPr>
          <w:noProof/>
        </w:rPr>
        <w:t xml:space="preserve">innavolikogu </w:t>
      </w:r>
      <w:r w:rsidR="0073385B">
        <w:rPr>
          <w:noProof/>
        </w:rPr>
        <w:t>24</w:t>
      </w:r>
      <w:r>
        <w:rPr>
          <w:noProof/>
        </w:rPr>
        <w:t xml:space="preserve">. </w:t>
      </w:r>
      <w:r w:rsidR="0073385B">
        <w:rPr>
          <w:noProof/>
        </w:rPr>
        <w:t>oktoobri</w:t>
      </w:r>
      <w:r>
        <w:rPr>
          <w:noProof/>
        </w:rPr>
        <w:t xml:space="preserve"> </w:t>
      </w:r>
      <w:r w:rsidRPr="00EB2940">
        <w:rPr>
          <w:noProof/>
        </w:rPr>
        <w:t>200</w:t>
      </w:r>
      <w:r w:rsidR="0073385B">
        <w:rPr>
          <w:noProof/>
        </w:rPr>
        <w:t>7</w:t>
      </w:r>
      <w:r>
        <w:rPr>
          <w:noProof/>
        </w:rPr>
        <w:t xml:space="preserve"> </w:t>
      </w:r>
      <w:r w:rsidRPr="00EB2940">
        <w:rPr>
          <w:noProof/>
        </w:rPr>
        <w:t xml:space="preserve">määruse nr </w:t>
      </w:r>
      <w:r w:rsidR="0073385B">
        <w:rPr>
          <w:noProof/>
        </w:rPr>
        <w:t>36</w:t>
      </w:r>
      <w:r w:rsidRPr="00EB2940">
        <w:rPr>
          <w:noProof/>
        </w:rPr>
        <w:t xml:space="preserve"> „Detailplaneeringu kehtestamine“</w:t>
      </w:r>
      <w:bookmarkEnd w:id="0"/>
      <w:r>
        <w:t xml:space="preserve"> ja </w:t>
      </w:r>
      <w:r w:rsidRPr="00DB2DEC">
        <w:t xml:space="preserve">Rakvere </w:t>
      </w:r>
      <w:r>
        <w:t>l</w:t>
      </w:r>
      <w:r w:rsidRPr="00DB2DEC">
        <w:t>innavolikogu 21.</w:t>
      </w:r>
      <w:r>
        <w:t xml:space="preserve"> juuni </w:t>
      </w:r>
      <w:r w:rsidRPr="00DB2DEC">
        <w:t xml:space="preserve">2017 määruse nr 9 „Ehitustegevuse ja planeerimisalase tegevuse korraldamine“ § 5 </w:t>
      </w:r>
      <w:r>
        <w:t xml:space="preserve">lõike </w:t>
      </w:r>
      <w:r w:rsidRPr="00DB2DEC">
        <w:t>1 p</w:t>
      </w:r>
      <w:r>
        <w:t>unkti</w:t>
      </w:r>
      <w:r w:rsidRPr="00DB2DEC">
        <w:t xml:space="preserve"> 3</w:t>
      </w:r>
      <w:r>
        <w:t>,</w:t>
      </w:r>
    </w:p>
    <w:p w14:paraId="46B7B492" w14:textId="77777777" w:rsidR="009361C9" w:rsidRDefault="009361C9" w:rsidP="009361C9">
      <w:pPr>
        <w:jc w:val="both"/>
      </w:pPr>
    </w:p>
    <w:p w14:paraId="10972C85" w14:textId="77777777" w:rsidR="009361C9" w:rsidRDefault="009361C9" w:rsidP="009361C9">
      <w:pPr>
        <w:jc w:val="both"/>
        <w:rPr>
          <w:bCs/>
        </w:rPr>
      </w:pPr>
      <w:r w:rsidRPr="00DB2DEC">
        <w:rPr>
          <w:bCs/>
        </w:rPr>
        <w:t xml:space="preserve">Rakvere </w:t>
      </w:r>
      <w:r>
        <w:rPr>
          <w:bCs/>
        </w:rPr>
        <w:t>l</w:t>
      </w:r>
      <w:r w:rsidRPr="00DB2DEC">
        <w:rPr>
          <w:bCs/>
        </w:rPr>
        <w:t xml:space="preserve">innavolikogu </w:t>
      </w:r>
    </w:p>
    <w:p w14:paraId="129397E0" w14:textId="77777777" w:rsidR="009361C9" w:rsidRDefault="009361C9" w:rsidP="009361C9">
      <w:pPr>
        <w:jc w:val="both"/>
        <w:rPr>
          <w:bCs/>
        </w:rPr>
      </w:pPr>
    </w:p>
    <w:p w14:paraId="433630A3" w14:textId="77777777" w:rsidR="009361C9" w:rsidRDefault="009361C9" w:rsidP="009361C9">
      <w:pPr>
        <w:rPr>
          <w:bCs/>
        </w:rPr>
      </w:pPr>
      <w:r w:rsidRPr="008E7AAD">
        <w:rPr>
          <w:bCs/>
        </w:rPr>
        <w:t>o t s u s t a b:</w:t>
      </w:r>
    </w:p>
    <w:p w14:paraId="10F4A2E7" w14:textId="77777777" w:rsidR="009361C9" w:rsidRPr="002C6755" w:rsidRDefault="009361C9" w:rsidP="009361C9">
      <w:pPr>
        <w:rPr>
          <w:bCs/>
        </w:rPr>
      </w:pPr>
    </w:p>
    <w:p w14:paraId="141A288D" w14:textId="1BF4D419" w:rsidR="009361C9" w:rsidRPr="00F26DFA" w:rsidRDefault="009361C9" w:rsidP="009361C9">
      <w:pPr>
        <w:pStyle w:val="Loendilik"/>
        <w:numPr>
          <w:ilvl w:val="0"/>
          <w:numId w:val="1"/>
        </w:numPr>
        <w:tabs>
          <w:tab w:val="left" w:pos="567"/>
        </w:tabs>
        <w:spacing w:after="200" w:line="276" w:lineRule="auto"/>
        <w:ind w:left="426"/>
        <w:jc w:val="both"/>
        <w:rPr>
          <w:bCs/>
        </w:rPr>
      </w:pPr>
      <w:r w:rsidRPr="00DB2DEC">
        <w:t xml:space="preserve">Tunnistada </w:t>
      </w:r>
      <w:r>
        <w:t xml:space="preserve">kehtetuks </w:t>
      </w:r>
      <w:r w:rsidRPr="00DB2DEC">
        <w:t xml:space="preserve">Rakvere </w:t>
      </w:r>
      <w:r>
        <w:t>L</w:t>
      </w:r>
      <w:r w:rsidRPr="00DB2DEC">
        <w:t xml:space="preserve">innavolikogu </w:t>
      </w:r>
      <w:r w:rsidR="0073385B" w:rsidRPr="00664DF9">
        <w:t>24. oktoobri 2007. a määrusega nr 36</w:t>
      </w:r>
      <w:r w:rsidR="0073385B">
        <w:t xml:space="preserve"> </w:t>
      </w:r>
      <w:r w:rsidRPr="00DB2DEC">
        <w:t xml:space="preserve">kehtestatud </w:t>
      </w:r>
      <w:r>
        <w:t>„</w:t>
      </w:r>
      <w:r w:rsidR="0073385B">
        <w:rPr>
          <w:bCs/>
        </w:rPr>
        <w:t>Ed. Vilde tn 20 kinnistu</w:t>
      </w:r>
      <w:r w:rsidRPr="008576C1">
        <w:rPr>
          <w:bCs/>
        </w:rPr>
        <w:t xml:space="preserve"> detailplaneering</w:t>
      </w:r>
      <w:r>
        <w:rPr>
          <w:bCs/>
        </w:rPr>
        <w:t>“</w:t>
      </w:r>
      <w:r w:rsidR="000E6342">
        <w:rPr>
          <w:bCs/>
        </w:rPr>
        <w:t>.</w:t>
      </w:r>
    </w:p>
    <w:p w14:paraId="4A925847" w14:textId="7A285A4F" w:rsidR="009361C9" w:rsidRPr="00F26DFA" w:rsidRDefault="009361C9" w:rsidP="009361C9">
      <w:pPr>
        <w:pStyle w:val="Loendilik"/>
        <w:numPr>
          <w:ilvl w:val="0"/>
          <w:numId w:val="1"/>
        </w:numPr>
        <w:tabs>
          <w:tab w:val="left" w:pos="567"/>
        </w:tabs>
        <w:spacing w:after="200" w:line="276" w:lineRule="auto"/>
        <w:ind w:left="426"/>
        <w:jc w:val="both"/>
        <w:rPr>
          <w:i/>
          <w:iCs/>
        </w:rPr>
      </w:pPr>
      <w:r w:rsidRPr="00DB2DEC">
        <w:t>Otsus jõustub</w:t>
      </w:r>
      <w:r>
        <w:t xml:space="preserve"> </w:t>
      </w:r>
      <w:r w:rsidR="00585B68">
        <w:t>XX</w:t>
      </w:r>
      <w:r>
        <w:t xml:space="preserve">. </w:t>
      </w:r>
      <w:r w:rsidR="00585B68">
        <w:t>XX</w:t>
      </w:r>
      <w:r>
        <w:t xml:space="preserve"> 202</w:t>
      </w:r>
      <w:r w:rsidR="00585B68">
        <w:t>6</w:t>
      </w:r>
      <w:r>
        <w:t xml:space="preserve"> a.</w:t>
      </w:r>
      <w:r w:rsidRPr="00F26DFA">
        <w:rPr>
          <w:i/>
          <w:iCs/>
        </w:rPr>
        <w:t xml:space="preserve"> </w:t>
      </w:r>
    </w:p>
    <w:p w14:paraId="2F8214DE" w14:textId="1CEE25EB" w:rsidR="009361C9" w:rsidRPr="008B58E1" w:rsidRDefault="009361C9" w:rsidP="009361C9">
      <w:pPr>
        <w:pStyle w:val="Loendilik"/>
        <w:numPr>
          <w:ilvl w:val="0"/>
          <w:numId w:val="1"/>
        </w:numPr>
        <w:tabs>
          <w:tab w:val="left" w:pos="567"/>
        </w:tabs>
        <w:spacing w:after="200" w:line="276" w:lineRule="auto"/>
        <w:ind w:left="426"/>
        <w:jc w:val="both"/>
        <w:rPr>
          <w:bCs/>
        </w:rPr>
      </w:pPr>
      <w:r w:rsidRPr="00F26DFA">
        <w:rPr>
          <w:bCs/>
        </w:rPr>
        <w:t>Isikul, kelle õigusi otsusega või haldusmenetluse käigus rikuti, on õigus esitada vaie haldusmenetluse seaduses sätestatud korras Rakvere linnavolikogule asukohaga Rakvere Lai tn 20 30 päeva jooksul, arvates päevast, millal isik vaidlustatavast otsusest või toimingust teada sai või oleks pidanud teada saama, või esitada kaebus Tartu Halduskohtule halduskohtumenetluse seadustikus sätestatud korras ja tingimustel.</w:t>
      </w:r>
    </w:p>
    <w:p w14:paraId="2C676749" w14:textId="77777777" w:rsidR="009361C9" w:rsidRDefault="009361C9" w:rsidP="009361C9">
      <w:pPr>
        <w:jc w:val="both"/>
        <w:rPr>
          <w:noProof/>
        </w:rPr>
      </w:pPr>
    </w:p>
    <w:p w14:paraId="15F21ECF" w14:textId="77777777" w:rsidR="009361C9" w:rsidRPr="00DB2DEC" w:rsidRDefault="009361C9" w:rsidP="009361C9">
      <w:pPr>
        <w:jc w:val="both"/>
        <w:rPr>
          <w:noProof/>
        </w:rPr>
      </w:pPr>
      <w:r w:rsidRPr="00DB2DEC">
        <w:rPr>
          <w:noProof/>
        </w:rPr>
        <w:t>(allkirjastatud digitaalselt)</w:t>
      </w:r>
    </w:p>
    <w:p w14:paraId="0494A306" w14:textId="77777777" w:rsidR="009361C9" w:rsidRPr="00DB2DEC" w:rsidRDefault="009361C9" w:rsidP="009361C9">
      <w:pPr>
        <w:pStyle w:val="Kehatekst"/>
      </w:pPr>
      <w:r w:rsidRPr="00DB2DEC">
        <w:t>Mihkel Juhkami</w:t>
      </w:r>
    </w:p>
    <w:p w14:paraId="553EDD05" w14:textId="77777777" w:rsidR="009361C9" w:rsidRPr="00DB2DEC" w:rsidRDefault="009361C9" w:rsidP="009361C9">
      <w:pPr>
        <w:pStyle w:val="Kehatekst"/>
      </w:pPr>
      <w:r>
        <w:t>l</w:t>
      </w:r>
      <w:r w:rsidRPr="00DB2DEC">
        <w:t>innavolikogu esimees</w:t>
      </w:r>
    </w:p>
    <w:p w14:paraId="67B1D95D" w14:textId="77777777" w:rsidR="009361C9" w:rsidRDefault="009361C9" w:rsidP="009361C9">
      <w:pPr>
        <w:jc w:val="both"/>
      </w:pPr>
    </w:p>
    <w:p w14:paraId="7A9E189E" w14:textId="77777777" w:rsidR="00651175" w:rsidRDefault="00651175"/>
    <w:sectPr w:rsidR="006511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0677"/>
    <w:multiLevelType w:val="hybridMultilevel"/>
    <w:tmpl w:val="415E2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7A264E"/>
    <w:multiLevelType w:val="multilevel"/>
    <w:tmpl w:val="658C01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96887428">
    <w:abstractNumId w:val="0"/>
  </w:num>
  <w:num w:numId="2" w16cid:durableId="12710902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1C9"/>
    <w:rsid w:val="000E6342"/>
    <w:rsid w:val="00191220"/>
    <w:rsid w:val="00221379"/>
    <w:rsid w:val="00413550"/>
    <w:rsid w:val="004C1599"/>
    <w:rsid w:val="00585B68"/>
    <w:rsid w:val="005D4384"/>
    <w:rsid w:val="00651175"/>
    <w:rsid w:val="00664DF9"/>
    <w:rsid w:val="00675331"/>
    <w:rsid w:val="0073385B"/>
    <w:rsid w:val="007D42DD"/>
    <w:rsid w:val="008B58E1"/>
    <w:rsid w:val="009361C9"/>
    <w:rsid w:val="00A07E51"/>
    <w:rsid w:val="00A97FCB"/>
    <w:rsid w:val="00EA637F"/>
    <w:rsid w:val="00EB0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855EC"/>
  <w15:chartTrackingRefBased/>
  <w15:docId w15:val="{699D50F8-C013-4B21-83F2-42FA6D6E0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9361C9"/>
    <w:pPr>
      <w:spacing w:after="0" w:line="240" w:lineRule="auto"/>
    </w:pPr>
    <w:rPr>
      <w:rFonts w:ascii="Times New Roman" w:eastAsia="Times New Roman" w:hAnsi="Times New Roman" w:cs="Times New Roman"/>
      <w:kern w:val="0"/>
      <w:lang w:val="et-EE"/>
      <w14:ligatures w14:val="none"/>
    </w:rPr>
  </w:style>
  <w:style w:type="paragraph" w:styleId="Pealkiri1">
    <w:name w:val="heading 1"/>
    <w:basedOn w:val="Normaallaad"/>
    <w:next w:val="Normaallaad"/>
    <w:link w:val="Pealkiri1Mrk"/>
    <w:qFormat/>
    <w:rsid w:val="009361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9361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9361C9"/>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9361C9"/>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9361C9"/>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9361C9"/>
    <w:pPr>
      <w:keepNext/>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9361C9"/>
    <w:pPr>
      <w:keepNext/>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9361C9"/>
    <w:pPr>
      <w:keepNext/>
      <w:keepLines/>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9361C9"/>
    <w:pPr>
      <w:keepNext/>
      <w:keepLines/>
      <w:outlineLvl w:val="8"/>
    </w:pPr>
    <w:rPr>
      <w:rFonts w:eastAsiaTheme="majorEastAsia" w:cstheme="majorBidi"/>
      <w:color w:val="272727" w:themeColor="text1" w:themeTint="D8"/>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rsid w:val="009361C9"/>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9361C9"/>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9361C9"/>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9361C9"/>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9361C9"/>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9361C9"/>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9361C9"/>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9361C9"/>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9361C9"/>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9361C9"/>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9361C9"/>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9361C9"/>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9361C9"/>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9361C9"/>
    <w:pPr>
      <w:spacing w:before="160"/>
      <w:jc w:val="center"/>
    </w:pPr>
    <w:rPr>
      <w:i/>
      <w:iCs/>
      <w:color w:val="404040" w:themeColor="text1" w:themeTint="BF"/>
    </w:rPr>
  </w:style>
  <w:style w:type="character" w:customStyle="1" w:styleId="TsitaatMrk">
    <w:name w:val="Tsitaat Märk"/>
    <w:basedOn w:val="Liguvaikefont"/>
    <w:link w:val="Tsitaat"/>
    <w:uiPriority w:val="29"/>
    <w:rsid w:val="009361C9"/>
    <w:rPr>
      <w:i/>
      <w:iCs/>
      <w:color w:val="404040" w:themeColor="text1" w:themeTint="BF"/>
    </w:rPr>
  </w:style>
  <w:style w:type="paragraph" w:styleId="Loendilik">
    <w:name w:val="List Paragraph"/>
    <w:basedOn w:val="Normaallaad"/>
    <w:uiPriority w:val="34"/>
    <w:qFormat/>
    <w:rsid w:val="009361C9"/>
    <w:pPr>
      <w:ind w:left="720"/>
      <w:contextualSpacing/>
    </w:pPr>
  </w:style>
  <w:style w:type="character" w:styleId="Selgeltmrgatavrhutus">
    <w:name w:val="Intense Emphasis"/>
    <w:basedOn w:val="Liguvaikefont"/>
    <w:uiPriority w:val="21"/>
    <w:qFormat/>
    <w:rsid w:val="009361C9"/>
    <w:rPr>
      <w:i/>
      <w:iCs/>
      <w:color w:val="0F4761" w:themeColor="accent1" w:themeShade="BF"/>
    </w:rPr>
  </w:style>
  <w:style w:type="paragraph" w:styleId="Selgeltmrgatavtsitaat">
    <w:name w:val="Intense Quote"/>
    <w:basedOn w:val="Normaallaad"/>
    <w:next w:val="Normaallaad"/>
    <w:link w:val="SelgeltmrgatavtsitaatMrk"/>
    <w:uiPriority w:val="30"/>
    <w:qFormat/>
    <w:rsid w:val="009361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9361C9"/>
    <w:rPr>
      <w:i/>
      <w:iCs/>
      <w:color w:val="0F4761" w:themeColor="accent1" w:themeShade="BF"/>
    </w:rPr>
  </w:style>
  <w:style w:type="character" w:styleId="Selgeltmrgatavviide">
    <w:name w:val="Intense Reference"/>
    <w:basedOn w:val="Liguvaikefont"/>
    <w:uiPriority w:val="32"/>
    <w:qFormat/>
    <w:rsid w:val="009361C9"/>
    <w:rPr>
      <w:b/>
      <w:bCs/>
      <w:smallCaps/>
      <w:color w:val="0F4761" w:themeColor="accent1" w:themeShade="BF"/>
      <w:spacing w:val="5"/>
    </w:rPr>
  </w:style>
  <w:style w:type="paragraph" w:styleId="Kehatekst">
    <w:name w:val="Body Text"/>
    <w:basedOn w:val="Normaallaad"/>
    <w:link w:val="KehatekstMrk"/>
    <w:uiPriority w:val="99"/>
    <w:rsid w:val="009361C9"/>
    <w:pPr>
      <w:jc w:val="both"/>
    </w:pPr>
    <w:rPr>
      <w:szCs w:val="20"/>
    </w:rPr>
  </w:style>
  <w:style w:type="character" w:customStyle="1" w:styleId="KehatekstMrk">
    <w:name w:val="Kehatekst Märk"/>
    <w:basedOn w:val="Liguvaikefont"/>
    <w:link w:val="Kehatekst"/>
    <w:uiPriority w:val="99"/>
    <w:rsid w:val="009361C9"/>
    <w:rPr>
      <w:rFonts w:ascii="Times New Roman" w:eastAsia="Times New Roman" w:hAnsi="Times New Roman" w:cs="Times New Roman"/>
      <w:kern w:val="0"/>
      <w:szCs w:val="20"/>
      <w:lang w:val="et-E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1489</TotalTime>
  <Pages>2</Pages>
  <Words>677</Words>
  <Characters>3864</Characters>
  <Application>Microsoft Office Word</Application>
  <DocSecurity>0</DocSecurity>
  <Lines>32</Lines>
  <Paragraphs>9</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Merje Verhovitš</dc:creator>
  <cp:keywords/>
  <dc:description/>
  <cp:lastModifiedBy>Merje Verhovitš</cp:lastModifiedBy>
  <cp:revision>8</cp:revision>
  <dcterms:created xsi:type="dcterms:W3CDTF">2026-03-16T10:48:00Z</dcterms:created>
  <dcterms:modified xsi:type="dcterms:W3CDTF">2026-03-18T11:12:00Z</dcterms:modified>
</cp:coreProperties>
</file>